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DA40" w14:textId="2BEB2C0B" w:rsidR="004A15C6" w:rsidRDefault="004A15C6" w:rsidP="004A15C6">
      <w:pPr>
        <w:pStyle w:val="Titre"/>
      </w:pPr>
      <w:r>
        <w:t xml:space="preserve">Traitement vitaminique systématique avant la chirurgie bariatrique </w:t>
      </w:r>
    </w:p>
    <w:p w14:paraId="780572EA" w14:textId="44BB9585" w:rsidR="004A15C6" w:rsidRDefault="004A15C6" w:rsidP="004A15C6"/>
    <w:p w14:paraId="6B63EDE0" w14:textId="77777777" w:rsidR="004A15C6" w:rsidRPr="004A15C6" w:rsidRDefault="004A15C6" w:rsidP="004A15C6"/>
    <w:p w14:paraId="2055E9BE" w14:textId="4FB3A8AC" w:rsidR="004A15C6" w:rsidRDefault="004A15C6" w:rsidP="004A15C6">
      <w:pPr>
        <w:pStyle w:val="Paragraphedeliste"/>
        <w:numPr>
          <w:ilvl w:val="0"/>
          <w:numId w:val="2"/>
        </w:numPr>
      </w:pPr>
      <w:r w:rsidRPr="004A15C6">
        <w:rPr>
          <w:b/>
          <w:bCs/>
        </w:rPr>
        <w:t>BEVITINE (THIAMINE CHLORHYDRATE) 250 mg</w:t>
      </w:r>
      <w:r>
        <w:t xml:space="preserve"> : </w:t>
      </w:r>
      <w:r>
        <w:t>1</w:t>
      </w:r>
      <w:r>
        <w:t xml:space="preserve"> comprimé par jour</w:t>
      </w:r>
      <w:r>
        <w:t xml:space="preserve"> pendant les 2 semaines précédant la date de l’opération</w:t>
      </w:r>
    </w:p>
    <w:p w14:paraId="3A5AB416" w14:textId="77777777" w:rsidR="004A15C6" w:rsidRDefault="004A15C6" w:rsidP="004A15C6">
      <w:pPr>
        <w:pStyle w:val="Paragraphedeliste"/>
        <w:ind w:left="360"/>
      </w:pPr>
    </w:p>
    <w:p w14:paraId="3000374A" w14:textId="4DCC266E" w:rsidR="004A15C6" w:rsidRDefault="004A15C6" w:rsidP="004A15C6">
      <w:pPr>
        <w:pStyle w:val="Paragraphedeliste"/>
        <w:numPr>
          <w:ilvl w:val="0"/>
          <w:numId w:val="2"/>
        </w:numPr>
      </w:pPr>
      <w:r w:rsidRPr="004A15C6">
        <w:rPr>
          <w:b/>
          <w:bCs/>
        </w:rPr>
        <w:t xml:space="preserve">UVEDOSE (CHOLECALFICEROL) 100 000 UI/2 </w:t>
      </w:r>
      <w:proofErr w:type="spellStart"/>
      <w:r w:rsidRPr="004A15C6">
        <w:rPr>
          <w:b/>
          <w:bCs/>
        </w:rPr>
        <w:t>mL</w:t>
      </w:r>
      <w:proofErr w:type="spellEnd"/>
      <w:r w:rsidRPr="004A15C6">
        <w:rPr>
          <w:b/>
          <w:bCs/>
        </w:rPr>
        <w:t xml:space="preserve"> ampoule</w:t>
      </w:r>
      <w:r>
        <w:t xml:space="preserve"> : </w:t>
      </w:r>
      <w:r>
        <w:t xml:space="preserve">1 ampoule à boire tous les 14 jours jusqu’à la date de l’opération. </w:t>
      </w:r>
    </w:p>
    <w:p w14:paraId="46B495A1" w14:textId="041681CF" w:rsidR="00863FEF" w:rsidRDefault="004A15C6" w:rsidP="004A15C6">
      <w:r>
        <w:t>Les traitements vitaminiques à prendre après l’intervention seront donnés par les chirurgiens à votre sortie d’hospitalisation.</w:t>
      </w:r>
    </w:p>
    <w:p w14:paraId="6E7E8CFB" w14:textId="45FB2B29" w:rsidR="004A15C6" w:rsidRDefault="004A15C6" w:rsidP="004A15C6">
      <w:pPr>
        <w:jc w:val="center"/>
      </w:pPr>
      <w:r>
        <w:t>QSP 2 mois</w:t>
      </w:r>
    </w:p>
    <w:sectPr w:rsidR="004A15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1FD9" w14:textId="77777777" w:rsidR="0026647E" w:rsidRDefault="0026647E" w:rsidP="004A15C6">
      <w:pPr>
        <w:spacing w:after="0" w:line="240" w:lineRule="auto"/>
      </w:pPr>
      <w:r>
        <w:separator/>
      </w:r>
    </w:p>
  </w:endnote>
  <w:endnote w:type="continuationSeparator" w:id="0">
    <w:p w14:paraId="1ABF7DF0" w14:textId="77777777" w:rsidR="0026647E" w:rsidRDefault="0026647E" w:rsidP="004A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339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42131B" w14:textId="49A5ADBC" w:rsidR="004A15C6" w:rsidRDefault="004A15C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46E7F3" w14:textId="77777777" w:rsidR="004A15C6" w:rsidRDefault="004A15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1463" w14:textId="77777777" w:rsidR="0026647E" w:rsidRDefault="0026647E" w:rsidP="004A15C6">
      <w:pPr>
        <w:spacing w:after="0" w:line="240" w:lineRule="auto"/>
      </w:pPr>
      <w:r>
        <w:separator/>
      </w:r>
    </w:p>
  </w:footnote>
  <w:footnote w:type="continuationSeparator" w:id="0">
    <w:p w14:paraId="65A69E7E" w14:textId="77777777" w:rsidR="0026647E" w:rsidRDefault="0026647E" w:rsidP="004A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ABAD" w14:textId="4BB99595" w:rsidR="004A15C6" w:rsidRPr="004A15C6" w:rsidRDefault="004A15C6" w:rsidP="004A15C6">
    <w:pPr>
      <w:pStyle w:val="En-tte"/>
    </w:pPr>
    <w:r>
      <w:t xml:space="preserve">Ordonnances </w:t>
    </w:r>
    <w:r>
      <w:t>pré</w:t>
    </w:r>
    <w:r>
      <w:t>opératoires</w:t>
    </w:r>
    <w:r>
      <w:ptab w:relativeTo="margin" w:alignment="center" w:leader="none"/>
    </w:r>
    <w:r>
      <w:t>HDS fin de parcours</w:t>
    </w:r>
    <w:r>
      <w:ptab w:relativeTo="margin" w:alignment="right" w:leader="none"/>
    </w:r>
    <w:r>
      <w:t>Recommandations HAS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C41AB"/>
    <w:multiLevelType w:val="hybridMultilevel"/>
    <w:tmpl w:val="4E4E7808"/>
    <w:lvl w:ilvl="0" w:tplc="9C6079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B5E40"/>
    <w:multiLevelType w:val="hybridMultilevel"/>
    <w:tmpl w:val="E09C45D4"/>
    <w:lvl w:ilvl="0" w:tplc="863E807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440363"/>
    <w:multiLevelType w:val="hybridMultilevel"/>
    <w:tmpl w:val="B67E9ADA"/>
    <w:lvl w:ilvl="0" w:tplc="7D3AB29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39"/>
    <w:rsid w:val="0026647E"/>
    <w:rsid w:val="004A15C6"/>
    <w:rsid w:val="00863FEF"/>
    <w:rsid w:val="00A002F6"/>
    <w:rsid w:val="00C6772E"/>
    <w:rsid w:val="00DC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C3BA"/>
  <w15:chartTrackingRefBased/>
  <w15:docId w15:val="{D09BF075-7A48-4F4D-AA59-475B3DDD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F6"/>
  </w:style>
  <w:style w:type="paragraph" w:styleId="Titre1">
    <w:name w:val="heading 1"/>
    <w:basedOn w:val="Normal"/>
    <w:next w:val="Normal"/>
    <w:link w:val="Titre1Car"/>
    <w:uiPriority w:val="9"/>
    <w:qFormat/>
    <w:rsid w:val="00A002F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02F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02F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02F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02F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02F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02F6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02F6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02F6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02F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002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002F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002F6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A002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A002F6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A002F6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A002F6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002F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002F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002F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02F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002F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002F6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A002F6"/>
    <w:rPr>
      <w:i/>
      <w:iCs/>
      <w:color w:val="auto"/>
    </w:rPr>
  </w:style>
  <w:style w:type="paragraph" w:styleId="Sansinterligne">
    <w:name w:val="No Spacing"/>
    <w:uiPriority w:val="1"/>
    <w:qFormat/>
    <w:rsid w:val="00A00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002F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002F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02F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02F6"/>
    <w:rPr>
      <w:rFonts w:asciiTheme="majorHAnsi" w:eastAsiaTheme="majorEastAsia" w:hAnsiTheme="majorHAnsi" w:cstheme="majorBidi"/>
      <w:sz w:val="26"/>
      <w:szCs w:val="26"/>
    </w:rPr>
  </w:style>
  <w:style w:type="character" w:styleId="Accentuationlgre">
    <w:name w:val="Subtle Emphasis"/>
    <w:basedOn w:val="Policepardfaut"/>
    <w:uiPriority w:val="19"/>
    <w:qFormat/>
    <w:rsid w:val="00A002F6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A002F6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A002F6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002F6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A002F6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002F6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A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15C6"/>
  </w:style>
  <w:style w:type="paragraph" w:styleId="Pieddepage">
    <w:name w:val="footer"/>
    <w:basedOn w:val="Normal"/>
    <w:link w:val="PieddepageCar"/>
    <w:uiPriority w:val="99"/>
    <w:unhideWhenUsed/>
    <w:rsid w:val="004A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MUZZOLINI Benoit</dc:creator>
  <cp:keywords/>
  <dc:description/>
  <cp:lastModifiedBy>MUZZOLINI Benoit</cp:lastModifiedBy>
  <cp:revision>2</cp:revision>
  <dcterms:created xsi:type="dcterms:W3CDTF">2025-01-14T10:52:00Z</dcterms:created>
  <dcterms:modified xsi:type="dcterms:W3CDTF">2025-01-14T10:57:00Z</dcterms:modified>
</cp:coreProperties>
</file>